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48"/>
        <w:gridCol w:w="3089"/>
        <w:gridCol w:w="1257"/>
        <w:gridCol w:w="2438"/>
        <w:gridCol w:w="1037"/>
      </w:tblGrid>
      <w:tr w:rsidR="00A5339E" w:rsidRPr="00A5339E" w:rsidTr="000F7DE0">
        <w:trPr>
          <w:gridAfter w:val="1"/>
          <w:wAfter w:w="1037" w:type="dxa"/>
          <w:trHeight w:val="575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339E" w:rsidRDefault="00A5339E" w:rsidP="00A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ОТЧЕТ </w:t>
            </w:r>
            <w:r w:rsidRPr="00A5339E">
              <w:rPr>
                <w:rFonts w:ascii="Times New Roman" w:eastAsia="Times New Roman" w:hAnsi="Times New Roman" w:cs="Times New Roman"/>
                <w:lang w:eastAsia="ru-RU"/>
              </w:rPr>
              <w:t xml:space="preserve">о результатах деятельности МАУ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"РДК" МО </w:t>
            </w:r>
            <w:r w:rsidRPr="00A5339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A5339E">
              <w:rPr>
                <w:rFonts w:ascii="Times New Roman" w:eastAsia="Times New Roman" w:hAnsi="Times New Roman" w:cs="Times New Roman"/>
                <w:lang w:eastAsia="ru-RU"/>
              </w:rPr>
              <w:t>Кабанский</w:t>
            </w:r>
            <w:proofErr w:type="spellEnd"/>
            <w:r w:rsidRPr="00A5339E">
              <w:rPr>
                <w:rFonts w:ascii="Times New Roman" w:eastAsia="Times New Roman" w:hAnsi="Times New Roman" w:cs="Times New Roman"/>
                <w:lang w:eastAsia="ru-RU"/>
              </w:rPr>
              <w:t xml:space="preserve"> район" РБ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339E">
              <w:rPr>
                <w:rFonts w:ascii="Times New Roman" w:eastAsia="Times New Roman" w:hAnsi="Times New Roman" w:cs="Times New Roman"/>
                <w:lang w:eastAsia="ru-RU"/>
              </w:rPr>
              <w:t>и об использовании закрепленного за ним муниципального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2DB1">
              <w:rPr>
                <w:rFonts w:ascii="Times New Roman" w:eastAsia="Times New Roman" w:hAnsi="Times New Roman" w:cs="Times New Roman"/>
                <w:lang w:eastAsia="ru-RU"/>
              </w:rPr>
              <w:t>имущества за 2017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339E">
              <w:rPr>
                <w:rFonts w:ascii="Times New Roman" w:eastAsia="Times New Roman" w:hAnsi="Times New Roman" w:cs="Times New Roman"/>
                <w:lang w:eastAsia="ru-RU"/>
              </w:rPr>
              <w:t>отчетный год</w:t>
            </w:r>
            <w:bookmarkEnd w:id="0"/>
          </w:p>
          <w:p w:rsidR="00677D1A" w:rsidRPr="00A5339E" w:rsidRDefault="00677D1A" w:rsidP="00A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339E" w:rsidRPr="00A5339E" w:rsidTr="000F7DE0">
        <w:trPr>
          <w:gridAfter w:val="1"/>
          <w:wAfter w:w="1037" w:type="dxa"/>
          <w:trHeight w:val="6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наименование учреждения                      </w:t>
            </w:r>
          </w:p>
        </w:tc>
        <w:tc>
          <w:tcPr>
            <w:tcW w:w="6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"Районный Дом культуры" муниципального образования "</w:t>
            </w:r>
            <w:proofErr w:type="spellStart"/>
            <w:r w:rsidRPr="00A5339E">
              <w:rPr>
                <w:rFonts w:ascii="Times New Roman" w:eastAsia="Times New Roman" w:hAnsi="Times New Roman" w:cs="Times New Roman"/>
                <w:lang w:eastAsia="ru-RU"/>
              </w:rPr>
              <w:t>Кабанский</w:t>
            </w:r>
            <w:proofErr w:type="spellEnd"/>
            <w:r w:rsidRPr="00A5339E">
              <w:rPr>
                <w:rFonts w:ascii="Times New Roman" w:eastAsia="Times New Roman" w:hAnsi="Times New Roman" w:cs="Times New Roman"/>
                <w:lang w:eastAsia="ru-RU"/>
              </w:rPr>
              <w:t xml:space="preserve"> район" Республики Бурятия</w:t>
            </w:r>
          </w:p>
        </w:tc>
      </w:tr>
      <w:tr w:rsidR="00A5339E" w:rsidRPr="00A5339E" w:rsidTr="000F7DE0">
        <w:trPr>
          <w:gridAfter w:val="1"/>
          <w:wAfter w:w="1037" w:type="dxa"/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Сокращенное наименование учреждения                 </w:t>
            </w:r>
          </w:p>
        </w:tc>
        <w:tc>
          <w:tcPr>
            <w:tcW w:w="6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lang w:eastAsia="ru-RU"/>
              </w:rPr>
              <w:t>МАУ "РДК" МО "</w:t>
            </w:r>
            <w:proofErr w:type="spellStart"/>
            <w:r w:rsidRPr="00A5339E">
              <w:rPr>
                <w:rFonts w:ascii="Times New Roman" w:eastAsia="Times New Roman" w:hAnsi="Times New Roman" w:cs="Times New Roman"/>
                <w:lang w:eastAsia="ru-RU"/>
              </w:rPr>
              <w:t>Кабанский</w:t>
            </w:r>
            <w:proofErr w:type="spellEnd"/>
            <w:r w:rsidRPr="00A5339E">
              <w:rPr>
                <w:rFonts w:ascii="Times New Roman" w:eastAsia="Times New Roman" w:hAnsi="Times New Roman" w:cs="Times New Roman"/>
                <w:lang w:eastAsia="ru-RU"/>
              </w:rPr>
              <w:t xml:space="preserve"> район" РБ </w:t>
            </w:r>
          </w:p>
        </w:tc>
      </w:tr>
      <w:tr w:rsidR="00A5339E" w:rsidRPr="00A5339E" w:rsidTr="000F7DE0">
        <w:trPr>
          <w:gridAfter w:val="1"/>
          <w:wAfter w:w="1037" w:type="dxa"/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нахождения учреждения                         </w:t>
            </w:r>
          </w:p>
        </w:tc>
        <w:tc>
          <w:tcPr>
            <w:tcW w:w="6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lang w:eastAsia="ru-RU"/>
              </w:rPr>
              <w:t xml:space="preserve">671200,Республика </w:t>
            </w:r>
            <w:proofErr w:type="spellStart"/>
            <w:r w:rsidRPr="00A5339E">
              <w:rPr>
                <w:rFonts w:ascii="Times New Roman" w:eastAsia="Times New Roman" w:hAnsi="Times New Roman" w:cs="Times New Roman"/>
                <w:lang w:eastAsia="ru-RU"/>
              </w:rPr>
              <w:t>Бурятия,Кабанский</w:t>
            </w:r>
            <w:proofErr w:type="spellEnd"/>
            <w:r w:rsidRPr="00A5339E">
              <w:rPr>
                <w:rFonts w:ascii="Times New Roman" w:eastAsia="Times New Roman" w:hAnsi="Times New Roman" w:cs="Times New Roman"/>
                <w:lang w:eastAsia="ru-RU"/>
              </w:rPr>
              <w:t xml:space="preserve"> район,с.Кабанск,ул.Кооперативная,2</w:t>
            </w:r>
          </w:p>
        </w:tc>
      </w:tr>
      <w:tr w:rsidR="00A5339E" w:rsidRPr="00A5339E" w:rsidTr="000F7DE0">
        <w:trPr>
          <w:gridAfter w:val="1"/>
          <w:wAfter w:w="1037" w:type="dxa"/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Почтовый адрес учреждения                           </w:t>
            </w:r>
          </w:p>
        </w:tc>
        <w:tc>
          <w:tcPr>
            <w:tcW w:w="6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lang w:eastAsia="ru-RU"/>
              </w:rPr>
              <w:t xml:space="preserve">671200,Республика </w:t>
            </w:r>
            <w:proofErr w:type="spellStart"/>
            <w:r w:rsidRPr="00A5339E">
              <w:rPr>
                <w:rFonts w:ascii="Times New Roman" w:eastAsia="Times New Roman" w:hAnsi="Times New Roman" w:cs="Times New Roman"/>
                <w:lang w:eastAsia="ru-RU"/>
              </w:rPr>
              <w:t>Бурятия,Кабанский</w:t>
            </w:r>
            <w:proofErr w:type="spellEnd"/>
            <w:r w:rsidRPr="00A5339E">
              <w:rPr>
                <w:rFonts w:ascii="Times New Roman" w:eastAsia="Times New Roman" w:hAnsi="Times New Roman" w:cs="Times New Roman"/>
                <w:lang w:eastAsia="ru-RU"/>
              </w:rPr>
              <w:t xml:space="preserve"> район,с.Кабанск,ул.Кооперативная,2</w:t>
            </w:r>
          </w:p>
        </w:tc>
      </w:tr>
      <w:tr w:rsidR="00A5339E" w:rsidRPr="00A5339E" w:rsidTr="000F7DE0">
        <w:trPr>
          <w:gridAfter w:val="1"/>
          <w:wAfter w:w="1037" w:type="dxa"/>
          <w:trHeight w:val="31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6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lang w:eastAsia="ru-RU"/>
              </w:rPr>
              <w:t>19.02.2009</w:t>
            </w:r>
          </w:p>
        </w:tc>
      </w:tr>
      <w:tr w:rsidR="00A5339E" w:rsidRPr="00A5339E" w:rsidTr="000F7DE0">
        <w:trPr>
          <w:gridAfter w:val="1"/>
          <w:wAfter w:w="1037" w:type="dxa"/>
          <w:trHeight w:val="31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lang w:eastAsia="ru-RU"/>
              </w:rPr>
              <w:t>1090309000110</w:t>
            </w:r>
          </w:p>
        </w:tc>
      </w:tr>
      <w:tr w:rsidR="00A5339E" w:rsidRPr="00A5339E" w:rsidTr="000F7DE0">
        <w:trPr>
          <w:gridAfter w:val="1"/>
          <w:wAfter w:w="1037" w:type="dxa"/>
          <w:trHeight w:val="31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lang w:eastAsia="ru-RU"/>
              </w:rPr>
              <w:t>0309015531/030901001</w:t>
            </w:r>
          </w:p>
        </w:tc>
      </w:tr>
      <w:tr w:rsidR="00A5339E" w:rsidRPr="00A5339E" w:rsidTr="000F7DE0">
        <w:trPr>
          <w:gridAfter w:val="1"/>
          <w:wAfter w:w="1037" w:type="dxa"/>
          <w:trHeight w:val="31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Регистрирующий орган</w:t>
            </w:r>
          </w:p>
        </w:tc>
        <w:tc>
          <w:tcPr>
            <w:tcW w:w="6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lang w:eastAsia="ru-RU"/>
              </w:rPr>
              <w:t>Межрайонная инспекция ФНС № 9 по РБ</w:t>
            </w:r>
          </w:p>
        </w:tc>
      </w:tr>
      <w:tr w:rsidR="00A5339E" w:rsidRPr="00A5339E" w:rsidTr="000F7DE0">
        <w:trPr>
          <w:gridAfter w:val="1"/>
          <w:wAfter w:w="1037" w:type="dxa"/>
          <w:trHeight w:val="31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6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lang w:eastAsia="ru-RU"/>
              </w:rPr>
              <w:t>86355480</w:t>
            </w:r>
          </w:p>
        </w:tc>
      </w:tr>
      <w:tr w:rsidR="00A5339E" w:rsidRPr="00A5339E" w:rsidTr="000F7DE0">
        <w:trPr>
          <w:gridAfter w:val="1"/>
          <w:wAfter w:w="1037" w:type="dxa"/>
          <w:trHeight w:val="9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видов деятельности учреждения, соответствующий его учредительным документам:              </w:t>
            </w:r>
          </w:p>
        </w:tc>
        <w:tc>
          <w:tcPr>
            <w:tcW w:w="6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5339E" w:rsidRPr="00A5339E" w:rsidTr="000F7DE0">
        <w:trPr>
          <w:gridAfter w:val="1"/>
          <w:wAfter w:w="1037" w:type="dxa"/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основные виды деятельности                        </w:t>
            </w:r>
          </w:p>
        </w:tc>
        <w:tc>
          <w:tcPr>
            <w:tcW w:w="6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90.01 Деятельность в области исполнительских искусств</w:t>
            </w:r>
          </w:p>
        </w:tc>
      </w:tr>
      <w:tr w:rsidR="00A5339E" w:rsidRPr="00A5339E" w:rsidTr="000F7DE0">
        <w:trPr>
          <w:gridAfter w:val="1"/>
          <w:wAfter w:w="1037" w:type="dxa"/>
          <w:trHeight w:val="166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иные виды деятельности                            </w:t>
            </w:r>
          </w:p>
        </w:tc>
        <w:tc>
          <w:tcPr>
            <w:tcW w:w="6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90.03 Деятельность в области художественного творчества                                                         90.04 Деятельность учреждений культуры и искусства                                                                     93.29 Деятельность зрелищно-развлекательная прочая                                                                         93.29.2 Деятельность танцплощадок, дискотек, школ танцев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93.29.9 Деятельность зрелищно-развлекательная прочая, не включенная в другие группировки</w:t>
            </w:r>
          </w:p>
        </w:tc>
      </w:tr>
      <w:tr w:rsidR="00A5339E" w:rsidRPr="00A5339E" w:rsidTr="000F7DE0">
        <w:trPr>
          <w:gridAfter w:val="1"/>
          <w:wAfter w:w="1037" w:type="dxa"/>
          <w:trHeight w:val="991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услуг (работ), которые оказываются за  плату в случаях, предусмотренных нормативными правовыми (правовыми) актами      </w:t>
            </w:r>
          </w:p>
        </w:tc>
        <w:tc>
          <w:tcPr>
            <w:tcW w:w="6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граждан;</w:t>
            </w:r>
            <w:r w:rsidRPr="00A53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      </w:r>
            <w:r w:rsidRPr="00A53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обучение в платных кружках, студиях, на курсах;</w:t>
            </w:r>
            <w:r w:rsidRPr="00A53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оказание консультативной, методической и организационно-творческой помощи в подготовке и проведении культурно-досуговых мероприятий;</w:t>
            </w:r>
            <w:r w:rsidRPr="00A53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- 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произведений, </w:t>
            </w:r>
            <w:proofErr w:type="spellStart"/>
            <w:r w:rsidRPr="00A53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звукоусилительной</w:t>
            </w:r>
            <w:proofErr w:type="spellEnd"/>
            <w:r w:rsidRPr="00A53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осветительной аппаратуры и другого профильного оборудования, изготовление сценических костюмов, обуви, реквизита;</w:t>
            </w:r>
            <w:r w:rsidRPr="00A53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предоставление игровых комнат для детей (с воспитателем на время проведения мероприятий для взрослых);</w:t>
            </w:r>
            <w:r w:rsidRPr="00A53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организация в установленном порядке работы спортивно-оздоровительных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досуговых объектов;</w:t>
            </w:r>
            <w:r w:rsidRPr="00A53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организация и проведение ярмарок, лотерей, аукционов, выставок-продаж;</w:t>
            </w:r>
            <w:r w:rsidRPr="00A53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предоставление помещений в аренду с согласия Собственника;</w:t>
            </w:r>
            <w:r w:rsidRPr="00A53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предоставление услуг по организации питания и отдыха посетителей;</w:t>
            </w:r>
            <w:r w:rsidRPr="00A53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розничная торговля сувенирами, изделиями народных художественных промыслов, предметами культового и религиозного назначения;</w:t>
            </w:r>
            <w:r w:rsidRPr="00A53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предоставление готовых концертных номеров или исполнителей для осуществления совместных с другими юридическими и физическими лицами проектов и программ в соответствии с заключенными договорами, включая гастрольные и другие выездные мероприятия;</w:t>
            </w:r>
            <w:r w:rsidRPr="00A53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оказание рекламных услуг;</w:t>
            </w:r>
            <w:r w:rsidRPr="00A53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оказание транспортных услуг;</w:t>
            </w:r>
            <w:r w:rsidRPr="00A53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изготовление и реализация альбомов, календарей, значков, сувениров и другой продукции, изделий декоративно-прикладного искусства в целях пропаганды народного художественного творчества;</w:t>
            </w:r>
            <w:r w:rsidRPr="00A53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- организация школ, студий в области народного художественного творчества для обучения детей, молодежи, иных лиц; </w:t>
            </w:r>
            <w:r w:rsidRPr="00A53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по договорам с юридическими и физическими лицами организационное, художественно-творческое и постановочное обслуживание учреждений, организаций при проведении культурно-досуговых мероприятий;</w:t>
            </w:r>
            <w:r w:rsidRPr="00A53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53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 приобретение акций, облигаций и иных ценных бумаг и получение доходов (дивидендов, процентов) по ним;</w:t>
            </w:r>
            <w:r w:rsidRPr="00A53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иные виды предпринимательской деятельности, содействующие достижению целей создания Учреждения.</w:t>
            </w:r>
          </w:p>
        </w:tc>
      </w:tr>
      <w:tr w:rsidR="00A5339E" w:rsidRPr="00A5339E" w:rsidTr="000F7DE0">
        <w:trPr>
          <w:gridAfter w:val="1"/>
          <w:wAfter w:w="1037" w:type="dxa"/>
          <w:trHeight w:val="12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Потребители услуг (работ), которые оказываются за плату в случаях, предусмотренных нормативными правовыми (правовыми) актами        </w:t>
            </w:r>
          </w:p>
        </w:tc>
        <w:tc>
          <w:tcPr>
            <w:tcW w:w="6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физические, юридические лица</w:t>
            </w:r>
          </w:p>
        </w:tc>
      </w:tr>
      <w:tr w:rsidR="00A5339E" w:rsidRPr="00A5339E" w:rsidTr="000F7DE0">
        <w:trPr>
          <w:gridAfter w:val="1"/>
          <w:wAfter w:w="1037" w:type="dxa"/>
          <w:trHeight w:val="615"/>
        </w:trPr>
        <w:tc>
          <w:tcPr>
            <w:tcW w:w="3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разрешительных документов (с указанием  номеров, даты выдачи и срока действия), на основании которых учреждение осуществляет деятельность    </w:t>
            </w:r>
          </w:p>
        </w:tc>
        <w:tc>
          <w:tcPr>
            <w:tcW w:w="67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 Автономного учреждения, утвержденный Постановлением АМО «</w:t>
            </w:r>
            <w:proofErr w:type="spellStart"/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Кабанский</w:t>
            </w:r>
            <w:proofErr w:type="spellEnd"/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РБ от 23.03.2017г. №321</w:t>
            </w:r>
          </w:p>
        </w:tc>
      </w:tr>
      <w:tr w:rsidR="00A5339E" w:rsidRPr="00A5339E" w:rsidTr="000F7DE0">
        <w:trPr>
          <w:gridAfter w:val="1"/>
          <w:wAfter w:w="1037" w:type="dxa"/>
          <w:trHeight w:val="253"/>
        </w:trPr>
        <w:tc>
          <w:tcPr>
            <w:tcW w:w="3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339E" w:rsidRPr="00A5339E" w:rsidTr="000F7DE0">
        <w:trPr>
          <w:gridAfter w:val="1"/>
          <w:wAfter w:w="1037" w:type="dxa"/>
          <w:trHeight w:val="465"/>
        </w:trPr>
        <w:tc>
          <w:tcPr>
            <w:tcW w:w="3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339E" w:rsidRPr="00A5339E" w:rsidTr="000F7DE0">
        <w:trPr>
          <w:gridAfter w:val="1"/>
          <w:wAfter w:w="1037" w:type="dxa"/>
          <w:trHeight w:val="6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Среднегодовая численность работников учреждения     </w:t>
            </w:r>
          </w:p>
        </w:tc>
        <w:tc>
          <w:tcPr>
            <w:tcW w:w="6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39E" w:rsidRPr="00A5339E" w:rsidRDefault="00782DB1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</w:t>
            </w:r>
          </w:p>
        </w:tc>
      </w:tr>
      <w:tr w:rsidR="00A5339E" w:rsidRPr="00A5339E" w:rsidTr="000F7DE0">
        <w:trPr>
          <w:gridAfter w:val="1"/>
          <w:wAfter w:w="1037" w:type="dxa"/>
          <w:trHeight w:val="6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заработная плата работников учреждения      </w:t>
            </w:r>
          </w:p>
        </w:tc>
        <w:tc>
          <w:tcPr>
            <w:tcW w:w="6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39E" w:rsidRPr="00A5339E" w:rsidRDefault="00782DB1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386,1 </w:t>
            </w:r>
            <w:r w:rsidR="00A5339E"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A5339E" w:rsidRPr="00A5339E" w:rsidTr="000F7DE0">
        <w:trPr>
          <w:gridAfter w:val="1"/>
          <w:wAfter w:w="1037" w:type="dxa"/>
          <w:trHeight w:val="31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Учредитель                            </w:t>
            </w:r>
          </w:p>
        </w:tc>
        <w:tc>
          <w:tcPr>
            <w:tcW w:w="6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"</w:t>
            </w:r>
            <w:proofErr w:type="spellStart"/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Кабанский</w:t>
            </w:r>
            <w:proofErr w:type="spellEnd"/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РБ</w:t>
            </w:r>
          </w:p>
        </w:tc>
      </w:tr>
      <w:tr w:rsidR="00A5339E" w:rsidRPr="00A5339E" w:rsidTr="000F7DE0">
        <w:trPr>
          <w:gridAfter w:val="1"/>
          <w:wAfter w:w="1037" w:type="dxa"/>
          <w:trHeight w:val="10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Наблюдательный совет автономного учреждения</w:t>
            </w:r>
          </w:p>
        </w:tc>
        <w:tc>
          <w:tcPr>
            <w:tcW w:w="6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функций Наблюдательного совета Автономного учреждения осуществляет МКУ «Комитет по К и ДМ» Администрации МО «</w:t>
            </w:r>
            <w:proofErr w:type="spellStart"/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Кабанский</w:t>
            </w:r>
            <w:proofErr w:type="spellEnd"/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РБ, в соответствии с законом РФ от 09.10.1992 г. № 3612-1 «Основы законодательства Российской Федерации о культуре», с. 41.1</w:t>
            </w:r>
          </w:p>
        </w:tc>
      </w:tr>
      <w:tr w:rsidR="00A5339E" w:rsidRPr="00A5339E" w:rsidTr="000F7DE0">
        <w:trPr>
          <w:gridAfter w:val="1"/>
          <w:wAfter w:w="1037" w:type="dxa"/>
          <w:trHeight w:val="3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почты, телефон</w:t>
            </w:r>
          </w:p>
        </w:tc>
        <w:tc>
          <w:tcPr>
            <w:tcW w:w="6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677D1A" w:rsidP="00A5339E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4" w:history="1">
              <w:r w:rsidR="00A5339E" w:rsidRPr="00A5339E">
                <w:rPr>
                  <w:rFonts w:ascii="Calibri" w:eastAsia="Times New Roman" w:hAnsi="Calibri" w:cs="Calibri"/>
                  <w:u w:val="single"/>
                  <w:lang w:eastAsia="ru-RU"/>
                </w:rPr>
                <w:t>rdk-kabansk@mail.ru,</w:t>
              </w:r>
              <w:r w:rsidR="00A5339E" w:rsidRPr="00A5339E">
                <w:rPr>
                  <w:rFonts w:ascii="Calibri" w:eastAsia="Times New Roman" w:hAnsi="Calibri" w:cs="Calibri"/>
                  <w:lang w:eastAsia="ru-RU"/>
                </w:rPr>
                <w:t xml:space="preserve"> (830138)41652</w:t>
              </w:r>
            </w:hyperlink>
          </w:p>
        </w:tc>
      </w:tr>
      <w:tr w:rsidR="00A5339E" w:rsidRPr="00A5339E" w:rsidTr="000F7DE0">
        <w:trPr>
          <w:gridAfter w:val="1"/>
          <w:wAfter w:w="1037" w:type="dxa"/>
          <w:trHeight w:val="45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 и ФИО руководителя учреждения</w:t>
            </w:r>
          </w:p>
        </w:tc>
        <w:tc>
          <w:tcPr>
            <w:tcW w:w="6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Козулина Наталья Петровна</w:t>
            </w:r>
          </w:p>
        </w:tc>
      </w:tr>
      <w:tr w:rsidR="00A5339E" w:rsidRPr="00A5339E" w:rsidTr="000F7DE0">
        <w:trPr>
          <w:gridAfter w:val="1"/>
          <w:wAfter w:w="1037" w:type="dxa"/>
          <w:trHeight w:val="90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Представители иных государственных органов, органов </w:t>
            </w: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местного самоуправления                             </w:t>
            </w:r>
          </w:p>
        </w:tc>
        <w:tc>
          <w:tcPr>
            <w:tcW w:w="6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782DB1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Оксана Леонидовна, председатель МКУ «Комитет по К и ДМ» Администрации МО «</w:t>
            </w:r>
            <w:proofErr w:type="spellStart"/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Кабанский</w:t>
            </w:r>
            <w:proofErr w:type="spellEnd"/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РБ</w:t>
            </w:r>
          </w:p>
        </w:tc>
      </w:tr>
      <w:tr w:rsidR="00DA5432" w:rsidRPr="00A5339E" w:rsidTr="000F7DE0">
        <w:trPr>
          <w:gridAfter w:val="1"/>
          <w:wAfter w:w="1037" w:type="dxa"/>
          <w:trHeight w:val="630"/>
        </w:trPr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               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года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года</w:t>
            </w:r>
          </w:p>
        </w:tc>
      </w:tr>
      <w:tr w:rsidR="00DA5432" w:rsidRPr="00A5339E" w:rsidTr="000F7DE0">
        <w:trPr>
          <w:gridAfter w:val="1"/>
          <w:wAfter w:w="1037" w:type="dxa"/>
          <w:trHeight w:val="450"/>
        </w:trPr>
        <w:tc>
          <w:tcPr>
            <w:tcW w:w="6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штатных единиц учреждения      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</w:t>
            </w:r>
            <w:r w:rsid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782DB1" w:rsidP="00A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66,10</w:t>
            </w:r>
          </w:p>
        </w:tc>
      </w:tr>
      <w:tr w:rsidR="00DA5432" w:rsidRPr="00A5339E" w:rsidTr="000F7DE0">
        <w:trPr>
          <w:gridAfter w:val="1"/>
          <w:wAfter w:w="1037" w:type="dxa"/>
          <w:trHeight w:val="435"/>
        </w:trPr>
        <w:tc>
          <w:tcPr>
            <w:tcW w:w="6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Квалификация сотрудников учреждения       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A5432" w:rsidRPr="00A5339E" w:rsidTr="000F7DE0">
        <w:trPr>
          <w:gridAfter w:val="1"/>
          <w:wAfter w:w="1037" w:type="dxa"/>
          <w:trHeight w:val="570"/>
        </w:trPr>
        <w:tc>
          <w:tcPr>
            <w:tcW w:w="6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о причинах, приведших к изменению количества штатных единиц, на конец отчетного периода    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A5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9E" w:rsidRPr="00A5339E" w:rsidRDefault="00A5339E" w:rsidP="000F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F7DE0" w:rsidRPr="000F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с 01.01.2018г. отдельных полномочий по отрасли «Культура» с уровня поселений на уровень района.</w:t>
            </w:r>
          </w:p>
        </w:tc>
      </w:tr>
      <w:tr w:rsidR="00DA5432" w:rsidRPr="00DA5432" w:rsidTr="000F7DE0">
        <w:trPr>
          <w:trHeight w:val="495"/>
        </w:trPr>
        <w:tc>
          <w:tcPr>
            <w:tcW w:w="11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32" w:rsidRDefault="00DA5432" w:rsidP="00DA5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5432">
              <w:rPr>
                <w:rFonts w:ascii="Calibri" w:eastAsia="Times New Roman" w:hAnsi="Calibri" w:cs="Calibri"/>
                <w:lang w:eastAsia="ru-RU"/>
              </w:rPr>
              <w:t>Раздел 2. СВЕДЕНИЯ О РЕЗУЛЬТАТАХ ДЕЯТЕЛЬНОСТИ УЧРЕЖДЕНИЯ</w:t>
            </w:r>
          </w:p>
          <w:tbl>
            <w:tblPr>
              <w:tblW w:w="10798" w:type="dxa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4334"/>
              <w:gridCol w:w="1275"/>
              <w:gridCol w:w="1560"/>
              <w:gridCol w:w="1550"/>
              <w:gridCol w:w="1559"/>
            </w:tblGrid>
            <w:tr w:rsidR="00782DB1" w:rsidRPr="00782DB1" w:rsidTr="000F7DE0">
              <w:trPr>
                <w:trHeight w:val="495"/>
              </w:trPr>
              <w:tc>
                <w:tcPr>
                  <w:tcW w:w="1079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782DB1" w:rsidRPr="00782DB1" w:rsidTr="000F7DE0">
              <w:trPr>
                <w:trHeight w:val="6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N п/п</w:t>
                  </w:r>
                </w:p>
              </w:tc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Наименование показателя деятельности    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2015 год     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2016 год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2017 год</w:t>
                  </w:r>
                </w:p>
              </w:tc>
            </w:tr>
            <w:tr w:rsidR="00782DB1" w:rsidRPr="00782DB1" w:rsidTr="000F7DE0">
              <w:trPr>
                <w:trHeight w:val="69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Балансовая (остаточная) стоимость нефинансовых активов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тыс. руб.    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19 141,20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20 021,40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D16093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23478,1</w:t>
                  </w:r>
                </w:p>
              </w:tc>
            </w:tr>
            <w:tr w:rsidR="00782DB1" w:rsidRPr="00782DB1" w:rsidTr="000F7DE0">
              <w:trPr>
                <w:trHeight w:val="42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D16093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43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Дебиторская задолженность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тыс. руб.  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5,56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305,36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129,40</w:t>
                  </w:r>
                </w:p>
              </w:tc>
            </w:tr>
            <w:tr w:rsidR="00782DB1" w:rsidRPr="00782DB1" w:rsidTr="000F7DE0">
              <w:trPr>
                <w:trHeight w:val="46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D16093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Просроченная дебиторская задолженность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тыс. руб.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  <w:tr w:rsidR="00782DB1" w:rsidRPr="00782DB1" w:rsidTr="000F7DE0">
              <w:trPr>
                <w:trHeight w:val="42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D16093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43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Кредиторская задолженность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тыс. руб.  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14,57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15,70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11,40</w:t>
                  </w:r>
                </w:p>
              </w:tc>
            </w:tr>
            <w:tr w:rsidR="00782DB1" w:rsidRPr="00782DB1" w:rsidTr="000F7DE0">
              <w:trPr>
                <w:trHeight w:val="66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D16093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4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Просроченная кредиторская задолженность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тыс. руб.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  <w:tr w:rsidR="00782DB1" w:rsidRPr="00782DB1" w:rsidTr="000F7DE0">
              <w:trPr>
                <w:trHeight w:val="106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D16093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Общее количество потребителей,     </w:t>
                  </w: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воспользовавшихся услугами         </w:t>
                  </w: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(работами) учреждения, в том числе: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142 013,00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171 365,00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202 361,00</w:t>
                  </w:r>
                </w:p>
              </w:tc>
            </w:tr>
            <w:tr w:rsidR="00782DB1" w:rsidRPr="00782DB1" w:rsidTr="000F7DE0">
              <w:trPr>
                <w:trHeight w:val="51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бесплатными, в том числе по видам  услуг: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104 789,00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133 453,00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156 751,00</w:t>
                  </w:r>
                </w:p>
              </w:tc>
            </w:tr>
            <w:tr w:rsidR="00782DB1" w:rsidRPr="00782DB1" w:rsidTr="000F7DE0">
              <w:trPr>
                <w:trHeight w:val="48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культурно-массовые мероприятия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104 789,00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133 453,00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156 751,00</w:t>
                  </w:r>
                </w:p>
              </w:tc>
            </w:tr>
            <w:tr w:rsidR="00782DB1" w:rsidRPr="00782DB1" w:rsidTr="000F7DE0">
              <w:trPr>
                <w:trHeight w:val="6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частично платными, в том числе по  видам услуг: 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82DB1" w:rsidRPr="00782DB1" w:rsidTr="000F7DE0">
              <w:trPr>
                <w:trHeight w:val="57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3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полностью платными, в том числе по видам услуг:  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37 224,00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37 912,00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45 610,00</w:t>
                  </w:r>
                </w:p>
              </w:tc>
            </w:tr>
            <w:tr w:rsidR="00782DB1" w:rsidRPr="00782DB1" w:rsidTr="000F7DE0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из них: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782DB1" w:rsidRPr="00782DB1" w:rsidTr="000F7DE0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танцевальные вечера/дискотеки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22 940,00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27 575,00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27 084,00</w:t>
                  </w:r>
                </w:p>
              </w:tc>
            </w:tr>
            <w:tr w:rsidR="00782DB1" w:rsidRPr="00782DB1" w:rsidTr="000F7DE0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кино-</w:t>
                  </w:r>
                  <w:proofErr w:type="spellStart"/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видеосеансы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40,00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132,00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257,00</w:t>
                  </w:r>
                </w:p>
              </w:tc>
            </w:tr>
            <w:tr w:rsidR="00782DB1" w:rsidRPr="00782DB1" w:rsidTr="000F7DE0">
              <w:trPr>
                <w:trHeight w:val="6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информационно-просветительские мероприятия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58,00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360,00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782DB1" w:rsidRPr="00782DB1" w:rsidTr="000F7DE0">
              <w:trPr>
                <w:trHeight w:val="67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3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Цены (тарифы) на платные услуги    (работы), оказываемые потребителям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782DB1" w:rsidRPr="00782DB1" w:rsidTr="000F7DE0">
              <w:trPr>
                <w:trHeight w:val="33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звуковое оформление мероприятия    (час)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1 500,00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1 500,00</w:t>
                  </w:r>
                </w:p>
              </w:tc>
            </w:tr>
            <w:tr w:rsidR="00782DB1" w:rsidRPr="00782DB1" w:rsidTr="000F7DE0">
              <w:trPr>
                <w:trHeight w:val="40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Световое оформление мероприятия (час)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1 500,00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1 500,00</w:t>
                  </w:r>
                </w:p>
              </w:tc>
            </w:tr>
            <w:tr w:rsidR="00782DB1" w:rsidRPr="00782DB1" w:rsidTr="000F7DE0">
              <w:trPr>
                <w:trHeight w:val="46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Детская игровая программа (для организаций)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50 р.\чел.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50 р.\чел.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80 р.\чел.</w:t>
                  </w:r>
                </w:p>
              </w:tc>
            </w:tr>
            <w:tr w:rsidR="00782DB1" w:rsidRPr="00782DB1" w:rsidTr="000F7DE0">
              <w:trPr>
                <w:trHeight w:val="58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Прокат полног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сценического костюма (сутки)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100,00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100,00</w:t>
                  </w:r>
                </w:p>
              </w:tc>
            </w:tr>
            <w:tr w:rsidR="00782DB1" w:rsidRPr="00782DB1" w:rsidTr="000F7DE0">
              <w:trPr>
                <w:trHeight w:val="70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и проведение праздников, концертов для организаций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30 000,00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35 000,00</w:t>
                  </w:r>
                </w:p>
              </w:tc>
            </w:tr>
            <w:tr w:rsidR="00782DB1" w:rsidRPr="00782DB1" w:rsidTr="000F7DE0">
              <w:trPr>
                <w:trHeight w:val="58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Создание радиорекламы (написание текста, запись , сведение, обработка)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1 200,00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1 500,00</w:t>
                  </w:r>
                </w:p>
              </w:tc>
            </w:tr>
            <w:tr w:rsidR="00782DB1" w:rsidRPr="00782DB1" w:rsidTr="000F7DE0">
              <w:trPr>
                <w:trHeight w:val="42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Гелиевые шары (шт.)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45,00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50,00</w:t>
                  </w:r>
                </w:p>
              </w:tc>
            </w:tr>
            <w:tr w:rsidR="00782DB1" w:rsidRPr="00782DB1" w:rsidTr="000F7DE0">
              <w:trPr>
                <w:trHeight w:val="6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="00D16093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4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Культурно-туристическая услуга " Легенды Байкала"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10 000,00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10 000,00</w:t>
                  </w:r>
                </w:p>
              </w:tc>
            </w:tr>
            <w:tr w:rsidR="00782DB1" w:rsidRPr="00782DB1" w:rsidTr="000F7DE0">
              <w:trPr>
                <w:trHeight w:val="57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Культурно-туристическая услуга "Иван Тимофеевич встречает гостей"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8 000,00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8 000,00</w:t>
                  </w:r>
                </w:p>
              </w:tc>
            </w:tr>
            <w:tr w:rsidR="00782DB1" w:rsidRPr="00782DB1" w:rsidTr="000F7DE0">
              <w:trPr>
                <w:trHeight w:val="49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D16093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4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Количество жалоб потребителей   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штук  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82DB1" w:rsidRPr="00782DB1" w:rsidTr="000F7DE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D16093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027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Информация о принятых мерах по результатам рассмотрения жалоб  потребителей      </w:t>
                  </w:r>
                </w:p>
              </w:tc>
            </w:tr>
            <w:tr w:rsidR="00782DB1" w:rsidRPr="00782DB1" w:rsidTr="000F7DE0">
              <w:trPr>
                <w:trHeight w:val="420"/>
              </w:trPr>
              <w:tc>
                <w:tcPr>
                  <w:tcW w:w="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D16093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02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Сведения о показателях плана финансово-хозяйственной деятельности учреждения     </w:t>
                  </w:r>
                </w:p>
              </w:tc>
            </w:tr>
            <w:tr w:rsidR="00782DB1" w:rsidRPr="00782DB1" w:rsidTr="000F7DE0">
              <w:trPr>
                <w:trHeight w:val="525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Остаток средств на начало года   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 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169 074,20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614 632,91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58 415,76</w:t>
                  </w:r>
                </w:p>
              </w:tc>
            </w:tr>
            <w:tr w:rsidR="00782DB1" w:rsidRPr="00782DB1" w:rsidTr="000F7DE0">
              <w:trPr>
                <w:trHeight w:val="1245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Поступления, в разрезе поступлений,</w:t>
                  </w: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предусмотренных планом финансово-  </w:t>
                  </w: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хозяйственной деятельности         </w:t>
                  </w: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учреждения: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 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19 193 471,91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19 470 718,64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30 633 557,83</w:t>
                  </w:r>
                </w:p>
              </w:tc>
            </w:tr>
            <w:tr w:rsidR="00782DB1" w:rsidRPr="00782DB1" w:rsidTr="000F7DE0">
              <w:trPr>
                <w:trHeight w:val="600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выполнение муниципального задания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 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17 612 907,15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17 968 586,00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26 755 919,30</w:t>
                  </w:r>
                </w:p>
              </w:tc>
            </w:tr>
            <w:tr w:rsidR="00782DB1" w:rsidRPr="00782DB1" w:rsidTr="000F7DE0">
              <w:trPr>
                <w:trHeight w:val="375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3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1 134 894,00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82DB1">
                    <w:rPr>
                      <w:rFonts w:ascii="Calibri" w:eastAsia="Times New Roman" w:hAnsi="Calibri" w:cs="Calibri"/>
                      <w:lang w:eastAsia="ru-RU"/>
                    </w:rPr>
                    <w:t>1 048 515,00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1 961 393,54</w:t>
                  </w:r>
                </w:p>
              </w:tc>
            </w:tr>
            <w:tr w:rsidR="00782DB1" w:rsidRPr="00782DB1" w:rsidTr="000F7DE0">
              <w:trPr>
                <w:trHeight w:val="300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3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доходы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125 000,00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354 765,57</w:t>
                  </w:r>
                </w:p>
              </w:tc>
            </w:tr>
            <w:tr w:rsidR="00782DB1" w:rsidRPr="00782DB1" w:rsidTr="000F7DE0">
              <w:trPr>
                <w:trHeight w:val="300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3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320 670,76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353 617,64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1 561 479,42</w:t>
                  </w:r>
                </w:p>
              </w:tc>
            </w:tr>
            <w:tr w:rsidR="00782DB1" w:rsidRPr="00782DB1" w:rsidTr="000F7DE0">
              <w:trPr>
                <w:trHeight w:val="1200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3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Выплаты, в разрезе выплат,         </w:t>
                  </w: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предусмотренных планом финансово-  </w:t>
                  </w: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хозяйственной деятельности         </w:t>
                  </w: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учреждения: </w:t>
                  </w: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  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18 747 913,20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20 026 935,79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30 281 950,37</w:t>
                  </w:r>
                </w:p>
              </w:tc>
            </w:tr>
            <w:tr w:rsidR="00782DB1" w:rsidRPr="00782DB1" w:rsidTr="000F7DE0">
              <w:trPr>
                <w:trHeight w:val="300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всего, в том числе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18 747 913,20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20 026 935,79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30 281 950,37</w:t>
                  </w:r>
                </w:p>
              </w:tc>
            </w:tr>
            <w:tr w:rsidR="00782DB1" w:rsidRPr="00782DB1" w:rsidTr="000F7DE0">
              <w:trPr>
                <w:trHeight w:val="300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3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11 801 835,75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11 914 743,55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15 714 944,00</w:t>
                  </w:r>
                </w:p>
              </w:tc>
            </w:tr>
            <w:tr w:rsidR="00782DB1" w:rsidRPr="00782DB1" w:rsidTr="000F7DE0">
              <w:trPr>
                <w:trHeight w:val="300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3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10 000,00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65 158,40</w:t>
                  </w:r>
                </w:p>
              </w:tc>
            </w:tr>
            <w:tr w:rsidR="00782DB1" w:rsidRPr="00782DB1" w:rsidTr="000F7DE0">
              <w:trPr>
                <w:trHeight w:val="345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3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3 627 907,07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3 916 977,32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4 781 733,83</w:t>
                  </w:r>
                </w:p>
              </w:tc>
            </w:tr>
            <w:tr w:rsidR="00782DB1" w:rsidRPr="00782DB1" w:rsidTr="000F7DE0">
              <w:trPr>
                <w:trHeight w:val="300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3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104 101,80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99 916,42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100 681,11</w:t>
                  </w:r>
                </w:p>
              </w:tc>
            </w:tr>
            <w:tr w:rsidR="00782DB1" w:rsidRPr="00782DB1" w:rsidTr="000F7DE0">
              <w:trPr>
                <w:trHeight w:val="300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3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31 383,20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43 977,20</w:t>
                  </w:r>
                </w:p>
              </w:tc>
            </w:tr>
            <w:tr w:rsidR="00782DB1" w:rsidRPr="00782DB1" w:rsidTr="000F7DE0">
              <w:trPr>
                <w:trHeight w:val="300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3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474 405,14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457 218,60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616 082,82</w:t>
                  </w:r>
                </w:p>
              </w:tc>
            </w:tr>
            <w:tr w:rsidR="00782DB1" w:rsidRPr="00782DB1" w:rsidTr="000F7DE0">
              <w:trPr>
                <w:trHeight w:val="315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3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120 000,00</w:t>
                  </w:r>
                </w:p>
              </w:tc>
            </w:tr>
            <w:tr w:rsidR="00782DB1" w:rsidRPr="00782DB1" w:rsidTr="000F7DE0">
              <w:trPr>
                <w:trHeight w:val="285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3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119 597,00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597 374,31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1 020 495,92</w:t>
                  </w:r>
                </w:p>
              </w:tc>
            </w:tr>
            <w:tr w:rsidR="00782DB1" w:rsidRPr="00782DB1" w:rsidTr="000F7DE0">
              <w:trPr>
                <w:trHeight w:val="300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3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635 571,61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488 179,00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2 021 147,32</w:t>
                  </w:r>
                </w:p>
              </w:tc>
            </w:tr>
            <w:tr w:rsidR="00782DB1" w:rsidRPr="00782DB1" w:rsidTr="000F7DE0">
              <w:trPr>
                <w:trHeight w:val="285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3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320 670,76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353 617,64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380 617,66</w:t>
                  </w:r>
                </w:p>
              </w:tc>
            </w:tr>
            <w:tr w:rsidR="00782DB1" w:rsidRPr="00782DB1" w:rsidTr="000F7DE0">
              <w:trPr>
                <w:trHeight w:val="300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3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569 739,74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580 449,40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911 828,84</w:t>
                  </w:r>
                </w:p>
              </w:tc>
            </w:tr>
            <w:tr w:rsidR="00782DB1" w:rsidRPr="00782DB1" w:rsidTr="000F7DE0">
              <w:trPr>
                <w:trHeight w:val="300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3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422 595,56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1 127 550,80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3 589 423,21</w:t>
                  </w:r>
                </w:p>
              </w:tc>
            </w:tr>
            <w:tr w:rsidR="00782DB1" w:rsidRPr="00782DB1" w:rsidTr="000F7DE0">
              <w:trPr>
                <w:trHeight w:val="360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3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630 105,57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490 908,75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915 860,06</w:t>
                  </w:r>
                </w:p>
              </w:tc>
            </w:tr>
            <w:tr w:rsidR="00782DB1" w:rsidRPr="00782DB1" w:rsidTr="000F7DE0">
              <w:trPr>
                <w:trHeight w:val="360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3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Остаток средств на конец года   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614 632,91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58 415,76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>410 023,22</w:t>
                  </w:r>
                </w:p>
              </w:tc>
            </w:tr>
            <w:tr w:rsidR="00782DB1" w:rsidRPr="00782DB1" w:rsidTr="000F7DE0">
              <w:trPr>
                <w:trHeight w:val="30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D16093" w:rsidP="00782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027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2DB1" w:rsidRPr="00782DB1" w:rsidRDefault="00782DB1" w:rsidP="00782D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D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сведения                                                        </w:t>
                  </w:r>
                </w:p>
              </w:tc>
            </w:tr>
          </w:tbl>
          <w:p w:rsidR="00782DB1" w:rsidRPr="00DA5432" w:rsidRDefault="00782DB1" w:rsidP="00DA5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5E455A" w:rsidRDefault="005E455A"/>
    <w:tbl>
      <w:tblPr>
        <w:tblW w:w="1777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896"/>
        <w:gridCol w:w="960"/>
        <w:gridCol w:w="960"/>
        <w:gridCol w:w="960"/>
        <w:gridCol w:w="960"/>
        <w:gridCol w:w="1076"/>
        <w:gridCol w:w="1134"/>
        <w:gridCol w:w="960"/>
        <w:gridCol w:w="960"/>
        <w:gridCol w:w="960"/>
        <w:gridCol w:w="960"/>
        <w:gridCol w:w="960"/>
        <w:gridCol w:w="960"/>
        <w:gridCol w:w="960"/>
      </w:tblGrid>
      <w:tr w:rsidR="00DA5432" w:rsidRPr="00DA5432" w:rsidTr="000F7DE0">
        <w:trPr>
          <w:gridAfter w:val="7"/>
          <w:wAfter w:w="6720" w:type="dxa"/>
          <w:trHeight w:val="91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432" w:rsidRPr="00DA5432" w:rsidRDefault="00DA5432" w:rsidP="00D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3. СВЕДЕНИЯ ОБ ИСПОЛЬЗОВАНИИ ЗАКРЕПЛЕННОГО ЗА</w:t>
            </w: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УЧРЕЖДЕНИЕМ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ИМУЩЕСТВА</w:t>
            </w:r>
          </w:p>
        </w:tc>
      </w:tr>
      <w:tr w:rsidR="00DA5432" w:rsidRPr="00DA5432" w:rsidTr="000F7DE0">
        <w:trPr>
          <w:gridAfter w:val="7"/>
          <w:wAfter w:w="6720" w:type="dxa"/>
          <w:trHeight w:val="9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32" w:rsidRPr="00DA5432" w:rsidRDefault="00DA5432" w:rsidP="00D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п/п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32" w:rsidRPr="00DA5432" w:rsidRDefault="00DA5432" w:rsidP="00DA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32" w:rsidRPr="00DA5432" w:rsidRDefault="00DA5432" w:rsidP="00D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32" w:rsidRPr="00DA5432" w:rsidRDefault="00DA5432" w:rsidP="00D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предшествующий год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32" w:rsidRPr="00DA5432" w:rsidRDefault="00DA5432" w:rsidP="00D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предшествующий год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32" w:rsidRPr="00DA5432" w:rsidRDefault="000F7DE0" w:rsidP="00D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Отчетный год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(2017</w:t>
            </w:r>
            <w:r w:rsidR="00DA5432"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год)</w:t>
            </w:r>
          </w:p>
        </w:tc>
      </w:tr>
      <w:tr w:rsidR="00DA5432" w:rsidRPr="00DA5432" w:rsidTr="000F7DE0">
        <w:trPr>
          <w:gridAfter w:val="7"/>
          <w:wAfter w:w="6720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32" w:rsidRPr="00DA5432" w:rsidRDefault="00DA5432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32" w:rsidRPr="00DA5432" w:rsidRDefault="00DA5432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32" w:rsidRPr="00DA5432" w:rsidRDefault="00DA5432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32" w:rsidRPr="00DA5432" w:rsidRDefault="00DA5432" w:rsidP="00D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(201</w:t>
            </w:r>
            <w:r w:rsidR="000F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32" w:rsidRPr="00DA5432" w:rsidRDefault="000F7DE0" w:rsidP="00D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(2016</w:t>
            </w:r>
            <w:r w:rsidR="00DA5432"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год)</w:t>
            </w: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32" w:rsidRPr="00DA5432" w:rsidRDefault="00DA5432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5432" w:rsidRPr="00DA5432" w:rsidTr="000F7DE0">
        <w:trPr>
          <w:gridAfter w:val="7"/>
          <w:wAfter w:w="6720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32" w:rsidRPr="00DA5432" w:rsidRDefault="00DA5432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32" w:rsidRPr="00DA5432" w:rsidRDefault="00DA5432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32" w:rsidRPr="00DA5432" w:rsidRDefault="00DA5432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32" w:rsidRPr="00DA5432" w:rsidRDefault="00DA5432" w:rsidP="00D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 начало года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32" w:rsidRPr="00DA5432" w:rsidRDefault="00DA5432" w:rsidP="00D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 конец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32" w:rsidRPr="00DA5432" w:rsidRDefault="00DA5432" w:rsidP="00D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 начало года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32" w:rsidRPr="00DA5432" w:rsidRDefault="00DA5432" w:rsidP="00D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 конец года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32" w:rsidRPr="00DA5432" w:rsidRDefault="00DA5432" w:rsidP="00D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 начало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32" w:rsidRPr="00DA5432" w:rsidRDefault="00DA5432" w:rsidP="00D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 конец года</w:t>
            </w:r>
          </w:p>
        </w:tc>
      </w:tr>
      <w:tr w:rsidR="00D16093" w:rsidRPr="00DA5432" w:rsidTr="000F7DE0">
        <w:trPr>
          <w:gridAfter w:val="7"/>
          <w:wAfter w:w="6720" w:type="dxa"/>
          <w:trHeight w:val="7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балансовая (первоначальная) стоимость имущества, в том числе:     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руб.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17548,2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20021,4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23478,1</w:t>
            </w:r>
          </w:p>
        </w:tc>
      </w:tr>
      <w:tr w:rsidR="00D16093" w:rsidRPr="00DA5432" w:rsidTr="000F7DE0">
        <w:trPr>
          <w:gridAfter w:val="7"/>
          <w:wAfter w:w="6720" w:type="dxa"/>
          <w:trHeight w:val="8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балансовая стоимость имущества,   закрепленного за  учреждением   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руб.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17549,2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20022,4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23478,1</w:t>
            </w:r>
          </w:p>
        </w:tc>
      </w:tr>
      <w:tr w:rsidR="00D16093" w:rsidRPr="00DA5432" w:rsidTr="000F7DE0">
        <w:trPr>
          <w:gridAfter w:val="7"/>
          <w:wAfter w:w="6720" w:type="dxa"/>
          <w:trHeight w:val="7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балансовая стоимость недвижимого имущества, всего: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руб.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13727,4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13737</w:t>
            </w:r>
          </w:p>
        </w:tc>
      </w:tr>
      <w:tr w:rsidR="00D16093" w:rsidRPr="00DA5432" w:rsidTr="000F7DE0">
        <w:trPr>
          <w:gridAfter w:val="7"/>
          <w:wAfter w:w="6720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          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руб.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rPr>
                <w:color w:val="000000"/>
              </w:rPr>
            </w:pPr>
          </w:p>
          <w:p w:rsidR="00D16093" w:rsidRDefault="00D1609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rPr>
                <w:color w:val="000000"/>
              </w:rPr>
            </w:pPr>
          </w:p>
          <w:p w:rsidR="00D16093" w:rsidRDefault="00D1609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rPr>
                <w:color w:val="000000"/>
              </w:rPr>
            </w:pPr>
          </w:p>
          <w:p w:rsidR="00D16093" w:rsidRDefault="00D1609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rPr>
                <w:color w:val="000000"/>
              </w:rPr>
            </w:pPr>
          </w:p>
          <w:p w:rsidR="00D16093" w:rsidRDefault="00D1609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rPr>
                <w:color w:val="000000"/>
              </w:rPr>
            </w:pPr>
          </w:p>
          <w:p w:rsidR="00D16093" w:rsidRDefault="00D1609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rPr>
                <w:color w:val="000000"/>
              </w:rPr>
            </w:pPr>
          </w:p>
          <w:p w:rsidR="00D16093" w:rsidRDefault="00D1609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6093" w:rsidRPr="00DA5432" w:rsidTr="000F7DE0">
        <w:trPr>
          <w:gridAfter w:val="7"/>
          <w:wAfter w:w="6720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недвижимого имущества, переданного в аренду  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6093" w:rsidRPr="00DA5432" w:rsidTr="000F7DE0">
        <w:trPr>
          <w:gridAfter w:val="7"/>
          <w:wAfter w:w="6720" w:type="dxa"/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руб.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rPr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>
            <w:pPr>
              <w:rPr>
                <w:color w:val="000000"/>
              </w:rPr>
            </w:pPr>
          </w:p>
        </w:tc>
      </w:tr>
      <w:tr w:rsidR="00D16093" w:rsidRPr="00DA5432" w:rsidTr="000F7DE0">
        <w:trPr>
          <w:gridAfter w:val="7"/>
          <w:wAfter w:w="6720" w:type="dxa"/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балансовая стоимость особо ценного движимого имущества 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руб.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2126,7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D16093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3205,9</w:t>
            </w:r>
          </w:p>
        </w:tc>
      </w:tr>
      <w:tr w:rsidR="00D16093" w:rsidRPr="00DA5432" w:rsidTr="00D16093">
        <w:trPr>
          <w:gridAfter w:val="7"/>
          <w:wAfter w:w="6720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объектов недвижимого имущества,  закрепленных за учреждением (зданий, строений, помещений)    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штук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93" w:rsidRDefault="00D16093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93" w:rsidRDefault="00D16093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93" w:rsidRDefault="00D16093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93" w:rsidRDefault="00D16093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93" w:rsidRDefault="00D16093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93" w:rsidRDefault="00D16093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6093" w:rsidRPr="00DA5432" w:rsidTr="00D16093">
        <w:trPr>
          <w:gridAfter w:val="7"/>
          <w:wAfter w:w="6720" w:type="dxa"/>
          <w:trHeight w:val="10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объектов недвижимого имущества, закрепленная за учреждением, в том числе: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кв. метров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93" w:rsidRDefault="00D16093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93" w:rsidRDefault="00D16093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93" w:rsidRDefault="00D16093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93" w:rsidRDefault="00D16093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1043,7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93" w:rsidRDefault="00D16093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93" w:rsidRDefault="00D16093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1043,7</w:t>
            </w:r>
          </w:p>
        </w:tc>
      </w:tr>
      <w:tr w:rsidR="00D16093" w:rsidRPr="00DA5432" w:rsidTr="00D16093">
        <w:trPr>
          <w:gridAfter w:val="7"/>
          <w:wAfter w:w="6720" w:type="dxa"/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недвижимого имущества, переданного в аренду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кв. метров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93" w:rsidRDefault="00783D85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93" w:rsidRDefault="00783D85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93" w:rsidRDefault="00783D85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93" w:rsidRDefault="00783D85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93" w:rsidRDefault="00783D85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93" w:rsidRDefault="00783D85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16093" w:rsidRPr="00DA5432" w:rsidTr="00D16093">
        <w:trPr>
          <w:gridAfter w:val="7"/>
          <w:wAfter w:w="6720" w:type="dxa"/>
          <w:trHeight w:val="8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недвижимого имущества, переданного в безвозмездное пользование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кв. метров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93" w:rsidRDefault="00783D85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93" w:rsidRDefault="00783D85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93" w:rsidRDefault="00783D85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93" w:rsidRDefault="00783D85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93" w:rsidRDefault="00783D85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93" w:rsidRDefault="00783D85" w:rsidP="00D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16093" w:rsidRPr="00DA5432" w:rsidTr="000F7DE0">
        <w:trPr>
          <w:gridAfter w:val="7"/>
          <w:wAfter w:w="6720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средств,     полученных от  использования   имущества,  закрепленного за учреждением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рублей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783D85" w:rsidP="00783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783D85" w:rsidP="00783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783D85" w:rsidP="00783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783D85" w:rsidP="00783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783D85" w:rsidP="00783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Default="00783D85" w:rsidP="00783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16093" w:rsidRPr="00DA5432" w:rsidTr="000F7DE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93" w:rsidRPr="00DA5432" w:rsidRDefault="00D16093" w:rsidP="00DA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сведения                                                        </w:t>
            </w:r>
          </w:p>
        </w:tc>
        <w:tc>
          <w:tcPr>
            <w:tcW w:w="960" w:type="dxa"/>
          </w:tcPr>
          <w:p w:rsidR="00D16093" w:rsidRPr="00DA5432" w:rsidRDefault="00D16093"/>
        </w:tc>
        <w:tc>
          <w:tcPr>
            <w:tcW w:w="960" w:type="dxa"/>
            <w:vAlign w:val="center"/>
          </w:tcPr>
          <w:p w:rsidR="00D16093" w:rsidRDefault="00D16093">
            <w:pPr>
              <w:rPr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D16093" w:rsidRDefault="00D16093">
            <w:pPr>
              <w:rPr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D16093" w:rsidRDefault="00D16093">
            <w:pPr>
              <w:rPr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D16093" w:rsidRDefault="00D16093">
            <w:pPr>
              <w:rPr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D16093" w:rsidRDefault="00D16093">
            <w:pPr>
              <w:rPr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D16093" w:rsidRDefault="00D16093">
            <w:pPr>
              <w:rPr>
                <w:color w:val="000000"/>
              </w:rPr>
            </w:pPr>
          </w:p>
        </w:tc>
      </w:tr>
    </w:tbl>
    <w:p w:rsidR="00DA5432" w:rsidRPr="00DA5432" w:rsidRDefault="00DA5432" w:rsidP="00DA5432">
      <w:pPr>
        <w:jc w:val="both"/>
        <w:rPr>
          <w:rFonts w:ascii="Times New Roman" w:hAnsi="Times New Roman" w:cs="Times New Roman"/>
        </w:rPr>
      </w:pPr>
      <w:r w:rsidRPr="00DA5432">
        <w:rPr>
          <w:rFonts w:ascii="Times New Roman" w:hAnsi="Times New Roman" w:cs="Times New Roman"/>
        </w:rPr>
        <w:t>Директор Козулина Наталья Петровна</w:t>
      </w:r>
    </w:p>
    <w:sectPr w:rsidR="00DA5432" w:rsidRPr="00DA5432" w:rsidSect="00DA543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9E"/>
    <w:rsid w:val="000F7DE0"/>
    <w:rsid w:val="002F494E"/>
    <w:rsid w:val="003833EC"/>
    <w:rsid w:val="005E455A"/>
    <w:rsid w:val="00677D1A"/>
    <w:rsid w:val="00782DB1"/>
    <w:rsid w:val="00783D85"/>
    <w:rsid w:val="008F3171"/>
    <w:rsid w:val="00A5339E"/>
    <w:rsid w:val="00D16093"/>
    <w:rsid w:val="00DA5432"/>
    <w:rsid w:val="00EA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D589"/>
  <w15:docId w15:val="{043EA4D9-6655-41E4-A161-F98B1F4E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k-kab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"Комитет по культуре и делам молодежи"</Company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И.М.</dc:creator>
  <cp:lastModifiedBy>User</cp:lastModifiedBy>
  <cp:revision>7</cp:revision>
  <dcterms:created xsi:type="dcterms:W3CDTF">2017-04-20T08:41:00Z</dcterms:created>
  <dcterms:modified xsi:type="dcterms:W3CDTF">2018-05-14T01:06:00Z</dcterms:modified>
</cp:coreProperties>
</file>